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946DD" w14:textId="12AE846E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 xml:space="preserve">Renovierung des Gebäudes mit viel Aufwand und Liebe zum Detail - aus alt mach neu </w:t>
      </w:r>
    </w:p>
    <w:p w14:paraId="0190447C" w14:textId="75C418C8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7EF7A35E" w14:textId="31A64BA5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Ehemalige Metzgerei Holler</w:t>
      </w:r>
    </w:p>
    <w:p w14:paraId="53B0D39B" w14:textId="5A51AFEE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 xml:space="preserve">Schulstrasse 1 – </w:t>
      </w:r>
      <w:proofErr w:type="spellStart"/>
      <w:r w:rsidRPr="003A2842">
        <w:rPr>
          <w:rFonts w:ascii="Calibri" w:hAnsi="Calibri" w:cs="Calibri"/>
        </w:rPr>
        <w:t>Ruhmannsfelden</w:t>
      </w:r>
      <w:proofErr w:type="spellEnd"/>
    </w:p>
    <w:p w14:paraId="567E2C8B" w14:textId="0AD71E7F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79B9AA3A" w14:textId="12650BE8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Komplettsanierung – fast abgeschlossen</w:t>
      </w:r>
    </w:p>
    <w:p w14:paraId="3F654413" w14:textId="67B358F9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Bezugsfertig ab November 2023</w:t>
      </w:r>
    </w:p>
    <w:p w14:paraId="498721B6" w14:textId="60251C94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0AC65553" w14:textId="77777777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16A0055E" w14:textId="13C76348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Wohnung 7</w:t>
      </w:r>
      <w:r w:rsidR="00FA5456" w:rsidRPr="003A2842">
        <w:rPr>
          <w:rFonts w:ascii="Calibri" w:hAnsi="Calibri" w:cs="Calibri"/>
        </w:rPr>
        <w:t xml:space="preserve"> – </w:t>
      </w:r>
      <w:r w:rsidR="00FA5456" w:rsidRPr="003A2842">
        <w:rPr>
          <w:rFonts w:ascii="Calibri" w:hAnsi="Calibri" w:cs="Calibri"/>
          <w:b/>
          <w:bCs/>
        </w:rPr>
        <w:t>117,7m²</w:t>
      </w:r>
    </w:p>
    <w:p w14:paraId="13FAA318" w14:textId="49D8FF43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lichtdurchflutete Loftwohnung mit separatem Eingang</w:t>
      </w:r>
    </w:p>
    <w:p w14:paraId="114F9AB0" w14:textId="03A7E1DF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 xml:space="preserve">Sicht-Estrich </w:t>
      </w:r>
    </w:p>
    <w:p w14:paraId="35EE0E4B" w14:textId="29886147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Großer Wohn-Ess-Kochbereich</w:t>
      </w:r>
    </w:p>
    <w:p w14:paraId="08A725DC" w14:textId="5848B0A1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Schlafzimmer mit getrenntem Ankleidezimmer</w:t>
      </w:r>
    </w:p>
    <w:p w14:paraId="0F64132F" w14:textId="0BF33C99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großzügiges Bad</w:t>
      </w:r>
    </w:p>
    <w:p w14:paraId="0D40B6A3" w14:textId="2A781430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Holzschiebetüren vom Schreiner</w:t>
      </w:r>
    </w:p>
    <w:p w14:paraId="06AB4669" w14:textId="6A5AFB7A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große Fenster</w:t>
      </w:r>
    </w:p>
    <w:p w14:paraId="73B8F0A6" w14:textId="5D4F3EB1" w:rsidR="00847976" w:rsidRPr="003A2842" w:rsidRDefault="00847976" w:rsidP="00847976">
      <w:pPr>
        <w:pStyle w:val="ListParagraph"/>
        <w:numPr>
          <w:ilvl w:val="0"/>
          <w:numId w:val="2"/>
        </w:num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hohe Räume</w:t>
      </w:r>
    </w:p>
    <w:p w14:paraId="4424FD98" w14:textId="0B7DB22F" w:rsidR="00FA5456" w:rsidRPr="003A2842" w:rsidRDefault="00FA5456" w:rsidP="00FA5456">
      <w:pPr>
        <w:spacing w:after="0" w:line="240" w:lineRule="auto"/>
        <w:rPr>
          <w:rFonts w:ascii="Calibri" w:hAnsi="Calibri" w:cs="Calibri"/>
        </w:rPr>
      </w:pPr>
    </w:p>
    <w:p w14:paraId="3B8C41B3" w14:textId="77777777" w:rsidR="00FA5456" w:rsidRPr="003A2842" w:rsidRDefault="00FA5456" w:rsidP="00FA5456">
      <w:pPr>
        <w:pStyle w:val="ListParagraph"/>
        <w:numPr>
          <w:ilvl w:val="0"/>
          <w:numId w:val="2"/>
        </w:numPr>
        <w:tabs>
          <w:tab w:val="left" w:pos="2410"/>
        </w:tabs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Wohnraum</w:t>
      </w:r>
      <w:r w:rsidRPr="003A2842">
        <w:rPr>
          <w:rFonts w:ascii="Calibri" w:hAnsi="Calibri" w:cs="Calibri"/>
        </w:rPr>
        <w:tab/>
        <w:t>69,2 m²</w:t>
      </w:r>
    </w:p>
    <w:p w14:paraId="0EC15615" w14:textId="77777777" w:rsidR="00FA5456" w:rsidRPr="003A2842" w:rsidRDefault="00FA5456" w:rsidP="00FA5456">
      <w:pPr>
        <w:pStyle w:val="ListParagraph"/>
        <w:numPr>
          <w:ilvl w:val="0"/>
          <w:numId w:val="2"/>
        </w:numPr>
        <w:tabs>
          <w:tab w:val="left" w:pos="2410"/>
        </w:tabs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Schlafzimmer</w:t>
      </w:r>
      <w:r w:rsidRPr="003A2842">
        <w:rPr>
          <w:rFonts w:ascii="Calibri" w:hAnsi="Calibri" w:cs="Calibri"/>
        </w:rPr>
        <w:tab/>
        <w:t>14,4 m²</w:t>
      </w:r>
    </w:p>
    <w:p w14:paraId="2A10263E" w14:textId="77777777" w:rsidR="00FA5456" w:rsidRPr="003A2842" w:rsidRDefault="00FA5456" w:rsidP="00FA5456">
      <w:pPr>
        <w:pStyle w:val="ListParagraph"/>
        <w:numPr>
          <w:ilvl w:val="0"/>
          <w:numId w:val="2"/>
        </w:numPr>
        <w:tabs>
          <w:tab w:val="left" w:pos="2410"/>
        </w:tabs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Ankleide</w:t>
      </w:r>
      <w:r w:rsidRPr="003A2842">
        <w:rPr>
          <w:rFonts w:ascii="Calibri" w:hAnsi="Calibri" w:cs="Calibri"/>
        </w:rPr>
        <w:tab/>
        <w:t>6,9 m²</w:t>
      </w:r>
    </w:p>
    <w:p w14:paraId="4897DE5B" w14:textId="77777777" w:rsidR="00FA5456" w:rsidRPr="003A2842" w:rsidRDefault="00FA5456" w:rsidP="00FA5456">
      <w:pPr>
        <w:pStyle w:val="ListParagraph"/>
        <w:numPr>
          <w:ilvl w:val="0"/>
          <w:numId w:val="2"/>
        </w:numPr>
        <w:tabs>
          <w:tab w:val="left" w:pos="2410"/>
        </w:tabs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Bad</w:t>
      </w:r>
      <w:r w:rsidRPr="003A2842">
        <w:rPr>
          <w:rFonts w:ascii="Calibri" w:hAnsi="Calibri" w:cs="Calibri"/>
        </w:rPr>
        <w:tab/>
        <w:t>11,8 m²</w:t>
      </w:r>
    </w:p>
    <w:p w14:paraId="70297729" w14:textId="63388244" w:rsidR="00FA5456" w:rsidRPr="003A2842" w:rsidRDefault="00FA5456" w:rsidP="00FA5456">
      <w:pPr>
        <w:pStyle w:val="ListParagraph"/>
        <w:numPr>
          <w:ilvl w:val="0"/>
          <w:numId w:val="2"/>
        </w:numPr>
        <w:tabs>
          <w:tab w:val="left" w:pos="2410"/>
        </w:tabs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Gang</w:t>
      </w:r>
      <w:r w:rsidRPr="003A2842">
        <w:rPr>
          <w:rFonts w:ascii="Calibri" w:hAnsi="Calibri" w:cs="Calibri"/>
        </w:rPr>
        <w:tab/>
        <w:t>15,4 m²</w:t>
      </w:r>
    </w:p>
    <w:p w14:paraId="09EA64FD" w14:textId="4893533E" w:rsidR="00FA5456" w:rsidRPr="003A2842" w:rsidRDefault="00FA5456" w:rsidP="00FA5456">
      <w:pPr>
        <w:tabs>
          <w:tab w:val="left" w:pos="2410"/>
        </w:tabs>
        <w:spacing w:after="0" w:line="240" w:lineRule="auto"/>
        <w:ind w:left="360"/>
        <w:rPr>
          <w:rFonts w:ascii="Calibri" w:hAnsi="Calibri" w:cs="Calibri"/>
        </w:rPr>
      </w:pPr>
      <w:r w:rsidRPr="003A2842">
        <w:rPr>
          <w:rFonts w:ascii="Calibri" w:hAnsi="Calibri" w:cs="Calibri"/>
        </w:rPr>
        <w:t>Wohnfläche</w:t>
      </w:r>
      <w:r w:rsidRPr="003A2842">
        <w:rPr>
          <w:rFonts w:ascii="Calibri" w:hAnsi="Calibri" w:cs="Calibri"/>
        </w:rPr>
        <w:tab/>
        <w:t>117,7m²</w:t>
      </w:r>
    </w:p>
    <w:p w14:paraId="58AFB93C" w14:textId="0FD7AC97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6004E143" w14:textId="5EBEE9FC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5D2341EF" w14:textId="3D2737BF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Kaltmiete 1400.- €</w:t>
      </w:r>
    </w:p>
    <w:p w14:paraId="24925E20" w14:textId="29C456C3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Wärmeausweis wird gerade erstellt</w:t>
      </w:r>
    </w:p>
    <w:p w14:paraId="6C413733" w14:textId="1CEFA0DB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2FFAB8D1" w14:textId="69AC8601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 xml:space="preserve">Anfragen bitte an: </w:t>
      </w:r>
      <w:hyperlink r:id="rId7" w:history="1">
        <w:r w:rsidR="00FA5456" w:rsidRPr="003A2842">
          <w:rPr>
            <w:rStyle w:val="Hyperlink"/>
            <w:rFonts w:ascii="Calibri" w:hAnsi="Calibri" w:cs="Calibri"/>
          </w:rPr>
          <w:t>die.eders@web.de</w:t>
        </w:r>
      </w:hyperlink>
      <w:r w:rsidR="00FA5456" w:rsidRPr="003A2842">
        <w:rPr>
          <w:rFonts w:ascii="Calibri" w:hAnsi="Calibri" w:cs="Calibri"/>
        </w:rPr>
        <w:t xml:space="preserve"> oder telefonisch unter 0171 / 145 8016</w:t>
      </w:r>
    </w:p>
    <w:p w14:paraId="74AADD04" w14:textId="56ED44FE" w:rsidR="00847976" w:rsidRPr="003A2842" w:rsidRDefault="00FA545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</w:rPr>
        <w:t>Besichtigung kurzfristig möglich.</w:t>
      </w:r>
    </w:p>
    <w:p w14:paraId="1D04A775" w14:textId="77777777" w:rsidR="00FA5456" w:rsidRPr="003A2842" w:rsidRDefault="00FA5456" w:rsidP="00847976">
      <w:pPr>
        <w:spacing w:after="0" w:line="240" w:lineRule="auto"/>
        <w:rPr>
          <w:rFonts w:ascii="Calibri" w:hAnsi="Calibri" w:cs="Calibri"/>
        </w:rPr>
      </w:pPr>
    </w:p>
    <w:p w14:paraId="1290C1A6" w14:textId="5661B533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  <w:noProof/>
        </w:rPr>
        <w:drawing>
          <wp:inline distT="0" distB="0" distL="0" distR="0" wp14:anchorId="7D7152B2" wp14:editId="6CAC3298">
            <wp:extent cx="1374728" cy="139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01" t="77309" r="6370" b="9596"/>
                    <a:stretch/>
                  </pic:blipFill>
                  <pic:spPr bwMode="auto">
                    <a:xfrm>
                      <a:off x="0" y="0"/>
                      <a:ext cx="1381072" cy="140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50D96" w14:textId="0AC32139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</w:p>
    <w:p w14:paraId="7ADE3483" w14:textId="1C98E796" w:rsidR="00847976" w:rsidRPr="003A2842" w:rsidRDefault="00847976" w:rsidP="00847976">
      <w:pPr>
        <w:spacing w:after="0" w:line="240" w:lineRule="auto"/>
        <w:rPr>
          <w:rFonts w:ascii="Calibri" w:hAnsi="Calibri" w:cs="Calibri"/>
        </w:rPr>
      </w:pPr>
      <w:r w:rsidRPr="003A2842">
        <w:rPr>
          <w:rFonts w:ascii="Calibri" w:hAnsi="Calibri" w:cs="Calibri"/>
          <w:noProof/>
        </w:rPr>
        <w:lastRenderedPageBreak/>
        <w:drawing>
          <wp:inline distT="0" distB="0" distL="0" distR="0" wp14:anchorId="30F91958" wp14:editId="6201E10D">
            <wp:extent cx="4258310" cy="378460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11637" r="10929" b="41909"/>
                    <a:stretch/>
                  </pic:blipFill>
                  <pic:spPr bwMode="auto">
                    <a:xfrm>
                      <a:off x="0" y="0"/>
                      <a:ext cx="4258985" cy="37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285E3" w14:textId="4C19D744" w:rsidR="00101147" w:rsidRPr="003A2842" w:rsidRDefault="00847976" w:rsidP="000A20C6">
      <w:pPr>
        <w:rPr>
          <w:rFonts w:ascii="Calibri" w:hAnsi="Calibri" w:cs="Calibri"/>
        </w:rPr>
      </w:pPr>
      <w:r w:rsidRPr="003A2842">
        <w:rPr>
          <w:rFonts w:ascii="Calibri" w:hAnsi="Calibri" w:cs="Calibri"/>
          <w:noProof/>
        </w:rPr>
        <w:lastRenderedPageBreak/>
        <w:drawing>
          <wp:inline distT="0" distB="0" distL="0" distR="0" wp14:anchorId="4D4797F5" wp14:editId="5908C911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842">
        <w:rPr>
          <w:rFonts w:ascii="Calibri" w:hAnsi="Calibri" w:cs="Calibri"/>
          <w:noProof/>
        </w:rPr>
        <w:drawing>
          <wp:inline distT="0" distB="0" distL="0" distR="0" wp14:anchorId="0B9CF29A" wp14:editId="13ACCEC9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842">
        <w:rPr>
          <w:rFonts w:ascii="Calibri" w:hAnsi="Calibri" w:cs="Calibri"/>
          <w:noProof/>
        </w:rPr>
        <w:lastRenderedPageBreak/>
        <w:drawing>
          <wp:inline distT="0" distB="0" distL="0" distR="0" wp14:anchorId="5B6EF73F" wp14:editId="0CC92B62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842">
        <w:rPr>
          <w:rFonts w:ascii="Calibri" w:hAnsi="Calibri" w:cs="Calibri"/>
          <w:noProof/>
        </w:rPr>
        <w:drawing>
          <wp:inline distT="0" distB="0" distL="0" distR="0" wp14:anchorId="497BEBC6" wp14:editId="280A8F14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842">
        <w:rPr>
          <w:rFonts w:ascii="Calibri" w:hAnsi="Calibri" w:cs="Calibri"/>
          <w:noProof/>
        </w:rPr>
        <w:lastRenderedPageBreak/>
        <w:drawing>
          <wp:inline distT="0" distB="0" distL="0" distR="0" wp14:anchorId="166424B9" wp14:editId="3398DF81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147" w:rsidRPr="003A284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749EA" w14:textId="77777777" w:rsidR="00251AD5" w:rsidRDefault="00251AD5" w:rsidP="002055AC">
      <w:pPr>
        <w:spacing w:after="0" w:line="240" w:lineRule="auto"/>
      </w:pPr>
      <w:r>
        <w:separator/>
      </w:r>
    </w:p>
  </w:endnote>
  <w:endnote w:type="continuationSeparator" w:id="0">
    <w:p w14:paraId="2B896C4B" w14:textId="77777777" w:rsidR="00251AD5" w:rsidRDefault="00251AD5" w:rsidP="00205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ind107 Light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Hind107 Semibol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8F136" w14:textId="77777777" w:rsidR="00251AD5" w:rsidRDefault="00251AD5" w:rsidP="002055AC">
      <w:pPr>
        <w:spacing w:after="0" w:line="240" w:lineRule="auto"/>
      </w:pPr>
      <w:r>
        <w:separator/>
      </w:r>
    </w:p>
  </w:footnote>
  <w:footnote w:type="continuationSeparator" w:id="0">
    <w:p w14:paraId="4B8F9313" w14:textId="77777777" w:rsidR="00251AD5" w:rsidRDefault="00251AD5" w:rsidP="00205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E0F15"/>
    <w:multiLevelType w:val="hybridMultilevel"/>
    <w:tmpl w:val="9ADEB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54985"/>
    <w:multiLevelType w:val="hybridMultilevel"/>
    <w:tmpl w:val="48044918"/>
    <w:lvl w:ilvl="0" w:tplc="D856DBDC">
      <w:numFmt w:val="bullet"/>
      <w:lvlText w:val="-"/>
      <w:lvlJc w:val="left"/>
      <w:pPr>
        <w:ind w:left="720" w:hanging="360"/>
      </w:pPr>
      <w:rPr>
        <w:rFonts w:ascii="Hind107 Light" w:eastAsiaTheme="minorHAnsi" w:hAnsi="Hind107 Light" w:cs="Hind107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976"/>
    <w:rsid w:val="00015921"/>
    <w:rsid w:val="000A20C6"/>
    <w:rsid w:val="00101147"/>
    <w:rsid w:val="001E78C8"/>
    <w:rsid w:val="002055AC"/>
    <w:rsid w:val="00251AD5"/>
    <w:rsid w:val="002D6629"/>
    <w:rsid w:val="003A2842"/>
    <w:rsid w:val="004F39F2"/>
    <w:rsid w:val="00847976"/>
    <w:rsid w:val="00904C8A"/>
    <w:rsid w:val="00936F6A"/>
    <w:rsid w:val="00BD7487"/>
    <w:rsid w:val="00BE6D50"/>
    <w:rsid w:val="00FA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FC9D5"/>
  <w15:chartTrackingRefBased/>
  <w15:docId w15:val="{E6F65077-EDA2-40FC-BAB6-1193C7B31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976"/>
  </w:style>
  <w:style w:type="paragraph" w:styleId="Heading1">
    <w:name w:val="heading 1"/>
    <w:basedOn w:val="Normal"/>
    <w:next w:val="Normal"/>
    <w:link w:val="Heading1Char"/>
    <w:uiPriority w:val="9"/>
    <w:qFormat/>
    <w:rsid w:val="000159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C4C02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ongatec">
    <w:name w:val="congatec"/>
    <w:basedOn w:val="TableNormal"/>
    <w:uiPriority w:val="99"/>
    <w:rsid w:val="00015921"/>
    <w:pPr>
      <w:spacing w:after="0" w:line="240" w:lineRule="auto"/>
    </w:pPr>
    <w:tblPr>
      <w:tblStyleRowBandSize w:val="1"/>
      <w:tblBorders>
        <w:top w:val="single" w:sz="4" w:space="0" w:color="141416" w:themeColor="background1" w:themeShade="1A"/>
        <w:bottom w:val="single" w:sz="4" w:space="0" w:color="141416" w:themeColor="background1" w:themeShade="1A"/>
        <w:insideH w:val="single" w:sz="4" w:space="0" w:color="141416" w:themeColor="background1" w:themeShade="1A"/>
      </w:tblBorders>
    </w:tblPr>
    <w:tcPr>
      <w:shd w:val="clear" w:color="auto" w:fill="auto"/>
    </w:tc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band1Horz">
      <w:tblPr/>
      <w:tcPr>
        <w:tcBorders>
          <w:insideV w:val="nil"/>
        </w:tcBorders>
        <w:shd w:val="clear" w:color="auto" w:fill="auto"/>
      </w:tcPr>
    </w:tblStylePr>
    <w:tblStylePr w:type="band2Horz">
      <w:tblPr/>
      <w:tcPr>
        <w:tcBorders>
          <w:insideV w:val="single" w:sz="4" w:space="0" w:color="FFFFFF" w:themeColor="accent6"/>
        </w:tcBorders>
        <w:shd w:val="clear" w:color="auto" w:fill="auto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15921"/>
    <w:rPr>
      <w:rFonts w:asciiTheme="majorHAnsi" w:eastAsiaTheme="majorEastAsia" w:hAnsiTheme="majorHAnsi" w:cstheme="majorBidi"/>
      <w:b/>
      <w:bCs/>
      <w:color w:val="FC4C02" w:themeColor="accent1"/>
      <w:sz w:val="28"/>
      <w:szCs w:val="28"/>
    </w:rPr>
  </w:style>
  <w:style w:type="paragraph" w:styleId="ListParagraph">
    <w:name w:val="List Paragraph"/>
    <w:basedOn w:val="Normal"/>
    <w:uiPriority w:val="34"/>
    <w:qFormat/>
    <w:rsid w:val="008479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5456"/>
    <w:rPr>
      <w:color w:val="004C9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45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55A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5AC"/>
  </w:style>
  <w:style w:type="paragraph" w:styleId="Footer">
    <w:name w:val="footer"/>
    <w:basedOn w:val="Normal"/>
    <w:link w:val="FooterChar"/>
    <w:uiPriority w:val="99"/>
    <w:unhideWhenUsed/>
    <w:rsid w:val="002055A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00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die.eders@web.de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congatec">
  <a:themeElements>
    <a:clrScheme name="congatec">
      <a:dk1>
        <a:srgbClr val="46464B"/>
      </a:dk1>
      <a:lt1>
        <a:srgbClr val="CFCFD3"/>
      </a:lt1>
      <a:dk2>
        <a:srgbClr val="1F497D"/>
      </a:dk2>
      <a:lt2>
        <a:srgbClr val="EEECE1"/>
      </a:lt2>
      <a:accent1>
        <a:srgbClr val="FC4C02"/>
      </a:accent1>
      <a:accent2>
        <a:srgbClr val="5CB8B2"/>
      </a:accent2>
      <a:accent3>
        <a:srgbClr val="004C97"/>
      </a:accent3>
      <a:accent4>
        <a:srgbClr val="FEDD00"/>
      </a:accent4>
      <a:accent5>
        <a:srgbClr val="4BACC6"/>
      </a:accent5>
      <a:accent6>
        <a:srgbClr val="FFFFFF"/>
      </a:accent6>
      <a:hlink>
        <a:srgbClr val="004C97"/>
      </a:hlink>
      <a:folHlink>
        <a:srgbClr val="3F0040"/>
      </a:folHlink>
    </a:clrScheme>
    <a:fontScheme name="congatec">
      <a:majorFont>
        <a:latin typeface="Hind107 Semibold"/>
        <a:ea typeface=""/>
        <a:cs typeface=""/>
      </a:majorFont>
      <a:minorFont>
        <a:latin typeface="Hind107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3</cp:revision>
  <dcterms:created xsi:type="dcterms:W3CDTF">2023-08-27T09:08:00Z</dcterms:created>
  <dcterms:modified xsi:type="dcterms:W3CDTF">2023-08-27T09:44:00Z</dcterms:modified>
</cp:coreProperties>
</file>